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8" w:firstLineChars="900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小学三年级数学教学工作总结第二学期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default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武进区南宅实验学校    陆小红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bookmarkStart w:id="0" w:name="_GoBack"/>
      <w:bookmarkEnd w:id="0"/>
      <w:r>
        <w:rPr>
          <w:rFonts w:hint="eastAsia"/>
          <w:sz w:val="24"/>
          <w:szCs w:val="24"/>
        </w:rPr>
        <w:t>眨眼间本学期即将结束，照例这时候又该静下心来把把这学期的工作回顾一行，这样既对这学期的辛劳有个交代，也将为下学期的开始做个准备。本学期的教学工作，可以说既紧张忙碌而又很充实。总体看，在学校领导的正确领导下，我能及时把新课程标准的新思想，新理念和数学课堂教学的新思路，新设想结合起来，积极探索，改革教学。为了激发学生的数学学习兴趣，更好的培养学生良好的学习习惯，针对本班实际情况，对这学期的教学情况具体作如下小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b/>
          <w:bCs/>
          <w:sz w:val="24"/>
          <w:szCs w:val="24"/>
        </w:rPr>
        <w:t>一、主要成绩和经验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我首先用德律己。自觉遵守教师职业道德，做到干一行，爱一行。勤奋学习，刻苦钻研教材，精心备课，及时总结得失，更新知识，不断提高教学艺术。以认真负责的态度上好每堂课，以满腔的爱心关心学生，积极做好学生的思想工作，既教书又育人，对学生一视同仁。本学期全勤，没因个人私事耽误学生一节课，能主动认真的服从和配合学校各级领导安排的工作，并与本年级组同事们团结协作，相互帮助，共同完成了《数学教学中学生思维品质的培养》这一课题的结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用心教学。真对本班学生的差异和年龄特点，因材施教。教学中重点做到精讲多练，重视运用直观演示、运用学具动手操作，精心设计练习课，讲究练习形式的多样化，提高了练习效率。整体上使不同学生的知识、技能得到了不同程度的进步和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、在课堂教学中正确处理了“教”与“学”，“学”与“导”的关系，把教与学的重点放在“学”上，在教法上着眼于“导”，以学生发展为本，激发学生的求知欲，诱导学生主动探索，主动参与认知结构的过程，促使学生乐学、会学、学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4、完成了如下知识教学目标：两位数乘整十数、整百数;两位数乘两位数的乘法;会进行相应的乘、除法估算和验算。初步认识了简单的小数，初步知道小数的含义，会读、会写小数，会比较小数的大小，会计算一位小数的加减法。理解了面积的含义，体会并认识了面积单位‘会进行简单的单位换算;掌握长方形、正方形的面积公式，并会用公式正确计算长方形、正方形的面积。了解了平均数的意义，会求简单的数据的平均数，进一步体会统计在现实生活中的作用。初步认识了分数，并会进行简单的同分母分数加减法计算，比较大小等。经历从实际生活中发现问题，提出问题，解决问题的过程，体会数学在日常生活中的作用，初步形成了综合运用数学知识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总之，在备课中，我认真钻研教材、教学用书、力求吃透教材，找准重、难点，上课时力求抓住重点，突破难点。从学生实际出发，注意调动学生学习的积极性和创造性思维。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b/>
          <w:bCs/>
          <w:sz w:val="24"/>
          <w:szCs w:val="24"/>
        </w:rPr>
        <w:t>二、存在的问题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1、一部分学生学习目的不够明确，学习态度不够端正，上课听讲不认真，家庭作业经常不完成。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2、有些家长对孩子的学习不够重视，不能积极与老师配合，造成了学习差。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3、还有一部分同学做作业只讲数量、不讲质量，书写较差，正确率较低。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三、今后努力方向和设想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1、自己还要不断充电，不断提高自身业务素质，充分利用直观、电化教学，把难点分到各个层次中去，调动学生学习的积极性。对学生进行强化训练，争取教出更好的成绩。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2、加强对后进生的辅导，抓住他们的闪光点，鼓励其进步。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　　3、对学生注重加强思想教育，培养良好的学习习惯，培养认真审题、自我检查的能力。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D5E61"/>
    <w:rsid w:val="3FF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2021-06-17T05:48:00Z</dcterms:created>
  <dc:creator>Administrator</dc:creator>
  <cp:lastModifiedBy>Administrator</cp:lastModifiedBy>
  <dcterms:modified xsi:type="dcterms:W3CDTF">2021-06-17T05:55:11Z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