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6上  Unit 6 Keep our city clean 教学反思</w:t>
      </w:r>
    </w:p>
    <w:p>
      <w:pPr>
        <w:ind w:firstLine="3900" w:firstLineChars="1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武进区南宅实验学校   汤 华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Keep our city clean这课非常贴近人们的实际生活，学习这课的相关知识，可以帮助学生了解污染城市的原因，理解并解决保持城市干净的一些方法，从而培养学生的环保意识。在《英语新课程标准》中也明确指出：“培养学生的综合语言运用能力”、“重视从学生的生活经验和已有知识中学习英语”，使我们的英语源于生活，也用于生活。下面就根据我这节课的设计意图和教学情况进行反思：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这节课是在学习的过程中要求教师以多种形式练习句型“What makes the air dirty? What can we do to keep our city clean?”找出城市问题形成的原因，并寻求解决办法。我把整堂课设计为三个环节： 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第一部分为了切入主题，我直接想学生展示了多张城市污染的图片，直接引入了dirty的教学，并抛出第一个问题：“What makes the air dirty?”让学生带着问题观看课文，通过学生的回答解决前半部分的教学，并通过写的方式加强学生的理解和记忆。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第二部分“What can we do to keep our city clean?”的教学我采用让学生自学的方式，通过寻找一些短语，解决如何保护环境的问题。并深入探讨：As a student ,what can we do to keep our city/school clean? 学生们畅所欲言，提出了很多切实可行的办法。</w:t>
      </w: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最后，为了形成“星星之火可以燎原”之势，进一步提高孩子们的环保意识，形成全社会环保的意识，让学生们完成保护环境倡议书，寻找城市污染的原因及保持城市干净的方法，学生们积极性都非常高，畅所欲言，取得了很好的教学效果。学生们上台展示的倡议书也不错。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5"/>
    <w:rsid w:val="00887F6A"/>
    <w:rsid w:val="00A055BD"/>
    <w:rsid w:val="00A87BA9"/>
    <w:rsid w:val="00C4332F"/>
    <w:rsid w:val="00D64525"/>
    <w:rsid w:val="00D92270"/>
    <w:rsid w:val="00ED6C2E"/>
    <w:rsid w:val="00FF0AF2"/>
    <w:rsid w:val="533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26</TotalTime>
  <ScaleCrop>false</ScaleCrop>
  <LinksUpToDate>false</LinksUpToDate>
  <CharactersWithSpaces>788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2018-10-25T00:21:00Z</dcterms:created>
  <dc:creator>汤华</dc:creator>
  <cp:lastModifiedBy>Administrator</cp:lastModifiedBy>
  <dcterms:modified xsi:type="dcterms:W3CDTF">2010-01-13T02:52:07Z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