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Unit8 Our dreams 说课稿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王惠娟</w:t>
      </w:r>
    </w:p>
    <w:p>
      <w:pPr>
        <w:ind w:firstLineChars="150" w:firstLine="450"/>
        <w:rPr>
          <w:sz w:val="30"/>
          <w:szCs w:val="30"/>
        </w:rPr>
      </w:pPr>
      <w:r>
        <w:rPr>
          <w:sz w:val="30"/>
          <w:szCs w:val="30"/>
        </w:rPr>
        <w:t>本次送培我执教的是6B Unit8 Our dreams的story time 板块，谈论同学们的理想，学生比较感兴趣，教学目标是初步理解并运用What do you want to be?I want to be... 以及...wants to be...尝试复述课文，并说说怎样实现自己的梦想，引导学生树立理想，努力学习。</w:t>
      </w:r>
    </w:p>
    <w:p>
      <w:pPr>
        <w:ind w:firstLineChars="150" w:firstLine="450"/>
        <w:rPr>
          <w:sz w:val="30"/>
          <w:szCs w:val="30"/>
        </w:rPr>
      </w:pPr>
      <w:r>
        <w:rPr>
          <w:sz w:val="30"/>
          <w:szCs w:val="30"/>
        </w:rPr>
        <w:t>我从学生比较喜欢的动画导入，通过提问what’s her job?引出jobs然后通过看卡通自然引出课题，再过渡到课文，课文处理通过总分总的形式，首先快速通读课文，回答what do they want to be?... wants to be...然后抛出问题why do they have their dreams?让学生找出原因，再通过how do they make the dreams come true?课文我运用三个疑问词来处理即What? Why?How?脉络清晰，顺理成章，最后进行适度的拓展，说说自己的梦想，同学们畅所欲言，师再进行总结点题，进行情感提升。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57</TotalTime>
  <Application>Yozo_Office</Application>
  <Pages>1</Pages>
  <Words>284</Words>
  <Characters>436</Characters>
  <Lines>15</Lines>
  <Paragraphs>4</Paragraphs>
  <CharactersWithSpaces>478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2019-04-10T01:53:37Z</dcterms:created>
  <dcterms:modified xsi:type="dcterms:W3CDTF">2019-04-10T02:52:37Z</dcterms:modified>
</cp:coreProperties>
</file>