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Unit6 At the snack bar教学反思</w:t>
      </w:r>
    </w:p>
    <w:p>
      <w:pPr>
        <w:rPr>
          <w:sz w:val="30"/>
          <w:szCs w:val="30"/>
        </w:rPr>
      </w:pPr>
      <w:r>
        <w:rPr>
          <w:sz w:val="32"/>
          <w:szCs w:val="32"/>
        </w:rPr>
        <w:t xml:space="preserve">    </w:t>
      </w:r>
      <w:r>
        <w:rPr>
          <w:sz w:val="30"/>
          <w:szCs w:val="30"/>
        </w:rPr>
        <w:t>本次英语送培我和潘小的汤凌云老师共同执教了4A Unit 6 At the snack bar的综合板块,在课前我根据四年级学生的年龄特点设计了符合他们的教案,以游戏为主,通过 At the snack bar 把几个板块串联起来,从语言的输入到输出,对相关知识进行拓展,综合板块应该体现从 “导” 到 “放”的过程,在我的教学中放得不是很开,把学生紧紧抓在手里,没有体现情感提升,拓展的还不够多,学生在课上积极配合,课堂效果良好.潘小的汤老师以At the snack bar为主线,将rhyme贯穿整个课堂,浑然天成,教学过程扎实有效,在最后拓展的时候可以多一些内容,是比较成功的一堂综合板块的课.施校长针对综合板块的教学给出了指导性的意见,综合板块学生要做到表达无痕，板块无痕，情境无痕。整体的输出，综和的运用很重要，综合板块，是对已有知识进行滚雪球式巩固，需要适度的延伸，设计上做到有情趣力，思维力，文化力,方法力,言语力.我对综合板块的教学有了更清晰的认识,在以后教学中将努力尝试.</w:t>
      </w:r>
      <w:bookmarkStart w:id="0" w:name="_GoBack"/>
      <w:bookmarkEnd w:id="0"/>
    </w:p>
    <w:p>
      <w:pPr>
        <w:rPr>
          <w:b/>
          <w:bCs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</TotalTime>
  <Application>Yozo_Office</Application>
  <Pages>1</Pages>
  <Words>403</Words>
  <Characters>451</Characters>
  <Lines>16</Lines>
  <Paragraphs>2</Paragraphs>
  <CharactersWithSpaces>476</CharactersWithSpace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admin</cp:lastModifiedBy>
  <cp:revision>1</cp:revision>
  <dcterms:created xsi:type="dcterms:W3CDTF">2018-11-29T07:43:19Z</dcterms:created>
  <dcterms:modified xsi:type="dcterms:W3CDTF">2018-11-30T00:43:26Z</dcterms:modified>
</cp:coreProperties>
</file>